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42" w:rsidRDefault="006E2342" w:rsidP="006E23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424F"/>
          <w:sz w:val="27"/>
          <w:szCs w:val="27"/>
          <w:vertAlign w:val="superscript"/>
          <w:lang w:eastAsia="nl-BE"/>
        </w:rPr>
      </w:pPr>
      <w:r w:rsidRPr="006E2342">
        <w:rPr>
          <w:rFonts w:ascii="Arial" w:eastAsia="Times New Roman" w:hAnsi="Arial" w:cs="Arial"/>
          <w:b/>
          <w:bCs/>
          <w:color w:val="3C424F"/>
          <w:sz w:val="36"/>
          <w:szCs w:val="36"/>
          <w:lang w:eastAsia="nl-BE"/>
        </w:rPr>
        <w:t>COVID-PRESTO</w:t>
      </w:r>
      <w:r w:rsidRPr="006E2342">
        <w:rPr>
          <w:rFonts w:ascii="Arial" w:eastAsia="Times New Roman" w:hAnsi="Arial" w:cs="Arial"/>
          <w:b/>
          <w:bCs/>
          <w:color w:val="3C424F"/>
          <w:sz w:val="27"/>
          <w:szCs w:val="27"/>
          <w:vertAlign w:val="superscript"/>
          <w:lang w:eastAsia="nl-BE"/>
        </w:rPr>
        <w:t>®</w:t>
      </w:r>
    </w:p>
    <w:p w:rsidR="006E2342" w:rsidRPr="006E2342" w:rsidRDefault="006E2342" w:rsidP="006E23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C424F"/>
          <w:sz w:val="27"/>
          <w:szCs w:val="27"/>
          <w:vertAlign w:val="superscript"/>
          <w:lang w:eastAsia="nl-BE"/>
        </w:rPr>
      </w:pPr>
      <w:r>
        <w:rPr>
          <w:rFonts w:ascii="Arial" w:eastAsia="Times New Roman" w:hAnsi="Arial" w:cs="Arial"/>
          <w:b/>
          <w:bCs/>
          <w:color w:val="3C424F"/>
          <w:sz w:val="27"/>
          <w:szCs w:val="27"/>
          <w:vertAlign w:val="superscript"/>
          <w:lang w:eastAsia="nl-BE"/>
        </w:rPr>
        <w:t>Testprocedure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Wacht tot het monster en de componenten op kamertemperatuur zijn (15-30°C) voordat u de test uitvoert. Verwijder de</w:t>
      </w: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testcassette uit de verzegelde zak. Voer de test uit binnen een uur na het openen van het zakje.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1. Plaats de testcassette op een schone, vlakke ondergrond.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>
        <w:rPr>
          <w:rFonts w:ascii="Arial" w:eastAsia="HelveticaNeueLT-Roman" w:hAnsi="Arial" w:cs="Arial"/>
          <w:sz w:val="16"/>
          <w:szCs w:val="16"/>
        </w:rPr>
        <w:t>2. Voer de test als volgt uit</w:t>
      </w:r>
      <w:r w:rsidRPr="006E2342">
        <w:rPr>
          <w:rFonts w:ascii="Arial" w:eastAsia="HelveticaNeueLT-Roman" w:hAnsi="Arial" w:cs="Arial"/>
          <w:sz w:val="16"/>
          <w:szCs w:val="16"/>
        </w:rPr>
        <w:t>: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 xml:space="preserve">- Voor </w:t>
      </w:r>
      <w:r w:rsidRPr="006E2342">
        <w:rPr>
          <w:rFonts w:ascii="Arial" w:eastAsia="HelveticaNeueLT-Roman" w:hAnsi="Arial" w:cs="Arial"/>
          <w:b/>
          <w:bCs/>
          <w:sz w:val="16"/>
          <w:szCs w:val="16"/>
        </w:rPr>
        <w:t xml:space="preserve">vingertopvolbloedmonsters </w:t>
      </w:r>
      <w:r w:rsidRPr="006E2342">
        <w:rPr>
          <w:rFonts w:ascii="Arial" w:eastAsia="HelveticaNeueLT-Roman" w:hAnsi="Arial" w:cs="Arial"/>
          <w:sz w:val="16"/>
          <w:szCs w:val="16"/>
        </w:rPr>
        <w:t>(gebruik de micropipet vanaf 10μL) :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o Prik met het lancet aan de zijkant van de vingertop om een grote druppel bloed te vormen.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o Houd de pipet horizontaal en breng de punt van de pipet in contact met het bloed.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b/>
          <w:bCs/>
          <w:sz w:val="16"/>
          <w:szCs w:val="16"/>
        </w:rPr>
        <w:t>KNIJP NIET IN DE BOL VAN DE PIPET</w:t>
      </w:r>
      <w:r w:rsidRPr="006E2342">
        <w:rPr>
          <w:rFonts w:ascii="Arial" w:eastAsia="HelveticaNeueLT-Roman" w:hAnsi="Arial" w:cs="Arial"/>
          <w:sz w:val="16"/>
          <w:szCs w:val="16"/>
        </w:rPr>
        <w:t>. De pipet vult zich auto</w:t>
      </w:r>
      <w:r w:rsidR="00A55F75">
        <w:rPr>
          <w:rFonts w:ascii="Arial" w:eastAsia="HelveticaNeueLT-Roman" w:hAnsi="Arial" w:cs="Arial"/>
          <w:sz w:val="16"/>
          <w:szCs w:val="16"/>
        </w:rPr>
        <w:t>matisch tot aan de zwarte lijn.</w:t>
      </w:r>
      <w:bookmarkStart w:id="0" w:name="_GoBack"/>
      <w:bookmarkEnd w:id="0"/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o Houd de pipet verticaal boven de put (S) van de cassette en knijp in de bol om het bloed af te geven.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b/>
          <w:bCs/>
          <w:sz w:val="16"/>
          <w:szCs w:val="16"/>
        </w:rPr>
        <w:t xml:space="preserve">Opmerking </w:t>
      </w:r>
      <w:r w:rsidRPr="006E2342">
        <w:rPr>
          <w:rFonts w:ascii="Arial" w:eastAsia="HelveticaNeueLT-Roman" w:hAnsi="Arial" w:cs="Arial"/>
          <w:sz w:val="16"/>
          <w:szCs w:val="16"/>
        </w:rPr>
        <w:t>: Als het bloed niet uit de pipet wordt gestoten, sluit dan het kleine gaatje in het midden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van de zwarte lijn. met de vingers van de andere hand en knijp dan in de peer.</w:t>
      </w: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o Onmiddellijk 2 druppels buffer toevoegen aan putje (B) van de cassette. Vermijd luchtbellen.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3. Wacht tot de gekleurde strook of stroken verschijnen. Na 2 minuten, als de rode kleur niet is doorgedrongen, voeg bij</w:t>
      </w: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het testvenster 1 extra druppel buffer toe aan de put (B).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Lees de resultaten op 10 minuten. Positieve resultaten kunnen al na 2 minuten zichtbaar z</w:t>
      </w:r>
      <w:r>
        <w:rPr>
          <w:rFonts w:ascii="Arial" w:eastAsia="HelveticaNeueLT-Roman" w:hAnsi="Arial" w:cs="Arial"/>
          <w:sz w:val="16"/>
          <w:szCs w:val="16"/>
        </w:rPr>
        <w:t xml:space="preserve">ijn. Interpreteer het </w:t>
      </w:r>
      <w:proofErr w:type="spellStart"/>
      <w:r>
        <w:rPr>
          <w:rFonts w:ascii="Arial" w:eastAsia="HelveticaNeueLT-Roman" w:hAnsi="Arial" w:cs="Arial"/>
          <w:sz w:val="16"/>
          <w:szCs w:val="16"/>
        </w:rPr>
        <w:t>resultaat,</w:t>
      </w:r>
      <w:r w:rsidRPr="006E2342">
        <w:rPr>
          <w:rFonts w:ascii="Arial" w:eastAsia="HelveticaNeueLT-Roman" w:hAnsi="Arial" w:cs="Arial"/>
          <w:sz w:val="16"/>
          <w:szCs w:val="16"/>
        </w:rPr>
        <w:t>niet</w:t>
      </w:r>
      <w:proofErr w:type="spellEnd"/>
      <w:r w:rsidRPr="006E2342">
        <w:rPr>
          <w:rFonts w:ascii="Arial" w:eastAsia="HelveticaNeueLT-Roman" w:hAnsi="Arial" w:cs="Arial"/>
          <w:sz w:val="16"/>
          <w:szCs w:val="16"/>
        </w:rPr>
        <w:t xml:space="preserve"> na 15 minuten.</w:t>
      </w: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>
        <w:rPr>
          <w:rFonts w:ascii="Arial" w:eastAsia="HelveticaNeueLT-Roman" w:hAnsi="Arial" w:cs="Arial"/>
          <w:noProof/>
          <w:sz w:val="16"/>
          <w:szCs w:val="16"/>
          <w:lang w:eastAsia="nl-BE"/>
        </w:rPr>
        <w:drawing>
          <wp:inline distT="0" distB="0" distL="0" distR="0">
            <wp:extent cx="5760720" cy="2641521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Resultaat interpretatie: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hAnsi="Arial" w:cs="Arial"/>
          <w:b/>
          <w:bCs/>
          <w:sz w:val="16"/>
          <w:szCs w:val="16"/>
        </w:rPr>
        <w:t xml:space="preserve">Negatief : </w:t>
      </w:r>
      <w:r w:rsidRPr="006E2342">
        <w:rPr>
          <w:rFonts w:ascii="Arial" w:eastAsia="HelveticaNeueLT-Roman" w:hAnsi="Arial" w:cs="Arial"/>
          <w:sz w:val="16"/>
          <w:szCs w:val="16"/>
        </w:rPr>
        <w:t>De gekleurde lijn in het gebied van de controlelijn (C) verandert van blauw naar rood. Er verschijnt geen lijn in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de regio’s van testlijn M of G. Het resultaat is negatief.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proofErr w:type="spellStart"/>
      <w:r w:rsidRPr="006E2342">
        <w:rPr>
          <w:rFonts w:ascii="Arial" w:hAnsi="Arial" w:cs="Arial"/>
          <w:b/>
          <w:bCs/>
          <w:sz w:val="16"/>
          <w:szCs w:val="16"/>
        </w:rPr>
        <w:t>IgM</w:t>
      </w:r>
      <w:proofErr w:type="spellEnd"/>
      <w:r w:rsidRPr="006E2342">
        <w:rPr>
          <w:rFonts w:ascii="Arial" w:hAnsi="Arial" w:cs="Arial"/>
          <w:b/>
          <w:bCs/>
          <w:sz w:val="16"/>
          <w:szCs w:val="16"/>
        </w:rPr>
        <w:t xml:space="preserve"> positief : </w:t>
      </w:r>
      <w:r w:rsidRPr="006E2342">
        <w:rPr>
          <w:rFonts w:ascii="Arial" w:eastAsia="HelveticaNeueLT-Roman" w:hAnsi="Arial" w:cs="Arial"/>
          <w:sz w:val="16"/>
          <w:szCs w:val="16"/>
        </w:rPr>
        <w:t>De gekleurde lijn in de controlelijn (C) verandert van blauw naar rood en er verschijnt een gekleurde lijn in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 xml:space="preserve">de testlijn M. Het resultaat is positief voor anti-COVID-19 </w:t>
      </w:r>
      <w:proofErr w:type="spellStart"/>
      <w:r w:rsidRPr="006E2342">
        <w:rPr>
          <w:rFonts w:ascii="Arial" w:eastAsia="HelveticaNeueLT-Roman" w:hAnsi="Arial" w:cs="Arial"/>
          <w:sz w:val="16"/>
          <w:szCs w:val="16"/>
        </w:rPr>
        <w:t>IgM</w:t>
      </w:r>
      <w:proofErr w:type="spellEnd"/>
      <w:r w:rsidRPr="006E2342">
        <w:rPr>
          <w:rFonts w:ascii="Arial" w:eastAsia="HelveticaNeueLT-Roman" w:hAnsi="Arial" w:cs="Arial"/>
          <w:sz w:val="16"/>
          <w:szCs w:val="16"/>
        </w:rPr>
        <w:t>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hAnsi="Arial" w:cs="Arial"/>
          <w:b/>
          <w:bCs/>
          <w:sz w:val="16"/>
          <w:szCs w:val="16"/>
        </w:rPr>
        <w:t xml:space="preserve">IgG positief : </w:t>
      </w:r>
      <w:r w:rsidRPr="006E2342">
        <w:rPr>
          <w:rFonts w:ascii="Arial" w:eastAsia="HelveticaNeueLT-Roman" w:hAnsi="Arial" w:cs="Arial"/>
          <w:sz w:val="16"/>
          <w:szCs w:val="16"/>
        </w:rPr>
        <w:t>De gekleurde lijn in de controlelijn (C) verandert van blauw naar rood, en er verschijnt een gekleurde lijn in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de testlijn G-regio. Het resultaat is positief voor anti-COVID-19 IgG.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hAnsi="Arial" w:cs="Arial"/>
          <w:b/>
          <w:bCs/>
          <w:sz w:val="16"/>
          <w:szCs w:val="16"/>
        </w:rPr>
        <w:t xml:space="preserve">IgG en </w:t>
      </w:r>
      <w:proofErr w:type="spellStart"/>
      <w:r w:rsidRPr="006E2342">
        <w:rPr>
          <w:rFonts w:ascii="Arial" w:hAnsi="Arial" w:cs="Arial"/>
          <w:b/>
          <w:bCs/>
          <w:sz w:val="16"/>
          <w:szCs w:val="16"/>
        </w:rPr>
        <w:t>IgM</w:t>
      </w:r>
      <w:proofErr w:type="spellEnd"/>
      <w:r w:rsidRPr="006E2342">
        <w:rPr>
          <w:rFonts w:ascii="Arial" w:hAnsi="Arial" w:cs="Arial"/>
          <w:b/>
          <w:bCs/>
          <w:sz w:val="16"/>
          <w:szCs w:val="16"/>
        </w:rPr>
        <w:t xml:space="preserve"> positief : </w:t>
      </w:r>
      <w:r w:rsidRPr="006E2342">
        <w:rPr>
          <w:rFonts w:ascii="Arial" w:eastAsia="HelveticaNeueLT-Roman" w:hAnsi="Arial" w:cs="Arial"/>
          <w:sz w:val="16"/>
          <w:szCs w:val="16"/>
        </w:rPr>
        <w:t>De gekleurde lijn in het controlelijngebied (C) verandert van blauw naar rood, en er verschijnen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 xml:space="preserve">twee gekleurde lijnen in de M en G testlijngebieden. Het resultaat is positief voor anti-COVID- 19 </w:t>
      </w:r>
      <w:proofErr w:type="spellStart"/>
      <w:r w:rsidRPr="006E2342">
        <w:rPr>
          <w:rFonts w:ascii="Arial" w:eastAsia="HelveticaNeueLT-Roman" w:hAnsi="Arial" w:cs="Arial"/>
          <w:sz w:val="16"/>
          <w:szCs w:val="16"/>
        </w:rPr>
        <w:t>IgM</w:t>
      </w:r>
      <w:proofErr w:type="spellEnd"/>
      <w:r w:rsidRPr="006E2342">
        <w:rPr>
          <w:rFonts w:ascii="Arial" w:eastAsia="HelveticaNeueLT-Roman" w:hAnsi="Arial" w:cs="Arial"/>
          <w:sz w:val="16"/>
          <w:szCs w:val="16"/>
        </w:rPr>
        <w:t xml:space="preserve"> en IgG.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hAnsi="Arial" w:cs="Arial"/>
          <w:b/>
          <w:bCs/>
          <w:sz w:val="16"/>
          <w:szCs w:val="16"/>
        </w:rPr>
        <w:t xml:space="preserve">Ongeldig : </w:t>
      </w:r>
      <w:r w:rsidRPr="006E2342">
        <w:rPr>
          <w:rFonts w:ascii="Arial" w:eastAsia="HelveticaNeueLT-Roman" w:hAnsi="Arial" w:cs="Arial"/>
          <w:sz w:val="16"/>
          <w:szCs w:val="16"/>
        </w:rPr>
        <w:t>De controlelijn is altijd blauw (zelfs gedeeltelijk) en verandert niet volledig van blauw naar rood. Onvoldoende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monstervolume of een onjuiste uitvoering van de procedure zijn de meest waarschijnlijke redenen voor het falen van de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controlelijn. Herzie de procedure en herhaal de test met een nieuwe testcassette. Als het probleem aanhoudt, stop dan</w:t>
      </w: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met het gebruik van de kit en neem contact op met uw lokale distributeur.</w:t>
      </w:r>
    </w:p>
    <w:p w:rsid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b/>
          <w:sz w:val="16"/>
          <w:szCs w:val="16"/>
        </w:rPr>
      </w:pPr>
      <w:r w:rsidRPr="006E2342">
        <w:rPr>
          <w:rFonts w:ascii="Arial" w:eastAsia="HelveticaNeueLT-Roman" w:hAnsi="Arial" w:cs="Arial"/>
          <w:b/>
          <w:sz w:val="16"/>
          <w:szCs w:val="16"/>
        </w:rPr>
        <w:t>Kwaliteitscontrole: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Een interne kwaliteitscontrole is in de test opgenomen. Een rode lijn die in het controlegebied (C) verschijnt, is de interne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procedurele controle. Het bevestigt dat er voldoende monstervolume is gebruikt en dat de testprocedure correct is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gevolgd.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Externe kwaliteitscontroles zijn niet in deze kit opgenomen; het testen van positieve en negatieve controles wordt echter</w:t>
      </w:r>
    </w:p>
    <w:p w:rsidR="006E2342" w:rsidRPr="006E2342" w:rsidRDefault="006E2342" w:rsidP="006E2342">
      <w:pPr>
        <w:autoSpaceDE w:val="0"/>
        <w:autoSpaceDN w:val="0"/>
        <w:adjustRightInd w:val="0"/>
        <w:spacing w:after="0" w:line="240" w:lineRule="auto"/>
        <w:rPr>
          <w:rFonts w:ascii="Arial" w:eastAsia="HelveticaNeueLT-Roman" w:hAnsi="Arial" w:cs="Arial"/>
          <w:sz w:val="16"/>
          <w:szCs w:val="16"/>
        </w:rPr>
      </w:pPr>
      <w:r w:rsidRPr="006E2342">
        <w:rPr>
          <w:rFonts w:ascii="Arial" w:eastAsia="HelveticaNeueLT-Roman" w:hAnsi="Arial" w:cs="Arial"/>
          <w:sz w:val="16"/>
          <w:szCs w:val="16"/>
        </w:rPr>
        <w:t>aanbevolen als goede laboratoriumpraktijk om de procedure te bevestigen en de testprestaties te verifiëren.</w:t>
      </w:r>
    </w:p>
    <w:p w:rsidR="00CE7169" w:rsidRPr="006E2342" w:rsidRDefault="00CE7169">
      <w:pPr>
        <w:rPr>
          <w:rFonts w:ascii="Arial" w:hAnsi="Arial" w:cs="Arial"/>
          <w:sz w:val="16"/>
          <w:szCs w:val="16"/>
        </w:rPr>
      </w:pPr>
    </w:p>
    <w:sectPr w:rsidR="00CE7169" w:rsidRPr="006E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2"/>
    <w:rsid w:val="006E2342"/>
    <w:rsid w:val="00A55F75"/>
    <w:rsid w:val="00C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23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23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Landerloo</dc:creator>
  <cp:lastModifiedBy>Pedro Landerloo</cp:lastModifiedBy>
  <cp:revision>1</cp:revision>
  <dcterms:created xsi:type="dcterms:W3CDTF">2020-11-07T08:17:00Z</dcterms:created>
  <dcterms:modified xsi:type="dcterms:W3CDTF">2020-11-07T08:28:00Z</dcterms:modified>
</cp:coreProperties>
</file>